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UMOWA </w:t>
      </w:r>
    </w:p>
    <w:p>
      <w:pPr>
        <w:pStyle w:val="Normal"/>
        <w:jc w:val="center"/>
        <w:rPr/>
      </w:pPr>
      <w:r>
        <w:rPr/>
        <w:t xml:space="preserve">O ŚWIADCZENIE USŁUG PRZEZ NIEPUBLICZNE PRZEDSZKOLE </w:t>
      </w:r>
    </w:p>
    <w:p>
      <w:pPr>
        <w:pStyle w:val="Normal"/>
        <w:jc w:val="center"/>
        <w:rPr/>
      </w:pPr>
      <w:r>
        <w:rPr/>
        <w:t>„</w:t>
      </w:r>
      <w:r>
        <w:rPr/>
        <w:t xml:space="preserve">PIOTRUŚ PAN” W LUBLINIE </w:t>
      </w:r>
    </w:p>
    <w:p>
      <w:pPr>
        <w:pStyle w:val="Normal"/>
        <w:jc w:val="center"/>
        <w:rPr/>
      </w:pPr>
      <w:r>
        <w:rPr/>
        <w:t>w roku szkolnym 2024/2025</w:t>
      </w:r>
    </w:p>
    <w:p>
      <w:pPr>
        <w:pStyle w:val="Normal"/>
        <w:rPr>
          <w:b w:val="false"/>
          <w:b w:val="false"/>
          <w:bCs/>
        </w:rPr>
      </w:pPr>
      <w:r>
        <w:rPr>
          <w:b w:val="false"/>
          <w:bCs/>
        </w:rPr>
      </w:r>
    </w:p>
    <w:p>
      <w:pPr>
        <w:pStyle w:val="Normal"/>
        <w:spacing w:before="0" w:after="60"/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zawarta w dniu ………………………… w Lublinie, pomiędzy: </w:t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  <w:t xml:space="preserve">AMA Sp. z o. o. z siedzibą w Lublinie, </w:t>
      </w:r>
      <w:r>
        <w:rPr>
          <w:b w:val="false"/>
          <w:bCs/>
          <w:sz w:val="20"/>
          <w:szCs w:val="20"/>
        </w:rPr>
        <w:t xml:space="preserve">ul. Młodej Polski 14, 20-863 Lublin, zarejestrowana w rejestrze przedsiębiorców Krajowego Rejestru Sądowego pod nr KRS 0000877773 prowadzącą Niepubliczne Przedszkole ,,Piotruś Pan” w Lublinie, zwaną dalej: „Przedszkolem”, w której imieniu działa: </w:t>
      </w:r>
      <w:r>
        <w:rPr>
          <w:sz w:val="20"/>
          <w:szCs w:val="20"/>
        </w:rPr>
        <w:t>M</w:t>
      </w:r>
      <w:r>
        <w:rPr>
          <w:sz w:val="20"/>
          <w:szCs w:val="20"/>
        </w:rPr>
        <w:t>onika Zinkiewicz</w:t>
      </w:r>
      <w:r>
        <w:rPr>
          <w:b w:val="false"/>
          <w:bCs/>
          <w:sz w:val="20"/>
          <w:szCs w:val="20"/>
        </w:rPr>
        <w:t xml:space="preserve">– pełnomocnik upoważniony do zawierania umów w imieniu spółki na podstawie pełnomocnictwa z dnia </w:t>
      </w:r>
      <w:r>
        <w:rPr>
          <w:b w:val="false"/>
          <w:bCs/>
          <w:sz w:val="20"/>
          <w:szCs w:val="20"/>
        </w:rPr>
        <w:t>20.05.2024r.</w:t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a </w:t>
      </w:r>
      <w:r>
        <w:rPr>
          <w:sz w:val="20"/>
          <w:szCs w:val="20"/>
        </w:rPr>
        <w:t xml:space="preserve">Panią </w:t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b w:val="false"/>
          <w:bCs/>
          <w:sz w:val="20"/>
          <w:szCs w:val="20"/>
        </w:rPr>
        <w:t>………………………………</w:t>
      </w:r>
      <w:r>
        <w:rPr>
          <w:b w:val="false"/>
          <w:bCs/>
          <w:sz w:val="20"/>
          <w:szCs w:val="20"/>
        </w:rPr>
        <w:t xml:space="preserve">..…………………………………………………………………..         </w:t>
      </w:r>
    </w:p>
    <w:p>
      <w:pPr>
        <w:pStyle w:val="Normal"/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                                                               </w:t>
      </w:r>
      <w:r>
        <w:rPr>
          <w:b w:val="false"/>
          <w:bCs/>
          <w:i/>
          <w:iCs/>
          <w:sz w:val="20"/>
          <w:szCs w:val="20"/>
        </w:rPr>
        <w:t xml:space="preserve">(imię i nazwisko rodzica lub prawnego opiekuna) </w:t>
      </w:r>
    </w:p>
    <w:p>
      <w:pPr>
        <w:pStyle w:val="Normal"/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PESEL:………………………………………………………………………………………………….. 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Adres zamieszkania:……..……………………………………………………………………………. </w:t>
      </w:r>
    </w:p>
    <w:p>
      <w:pPr>
        <w:pStyle w:val="Normal"/>
        <w:rPr>
          <w:sz w:val="20"/>
          <w:szCs w:val="20"/>
        </w:rPr>
      </w:pPr>
      <w:r>
        <w:rPr>
          <w:b w:val="false"/>
          <w:bCs/>
          <w:i/>
          <w:iCs/>
          <w:sz w:val="20"/>
          <w:szCs w:val="20"/>
        </w:rPr>
        <w:t xml:space="preserve">                                               </w:t>
      </w:r>
      <w:r>
        <w:rPr>
          <w:b w:val="false"/>
          <w:bCs/>
          <w:i/>
          <w:iCs/>
          <w:sz w:val="20"/>
          <w:szCs w:val="20"/>
        </w:rPr>
        <w:t xml:space="preserve">(dokładny adres zamieszkania rodzica lub prawnego opiekuna) 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 w:val="false"/>
          <w:bCs/>
          <w:sz w:val="20"/>
          <w:szCs w:val="20"/>
        </w:rPr>
        <w:t>Adres e-mail:……………………………………………………………………………………...........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Telefon kontaktowy: ……………………………………………………………………………., oraz 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Panem</w:t>
      </w:r>
      <w:r>
        <w:rPr>
          <w:b w:val="false"/>
          <w:bCs/>
          <w:sz w:val="20"/>
          <w:szCs w:val="20"/>
        </w:rPr>
        <w:t xml:space="preserve">..……………………………..…………………………………………………………………..         </w:t>
      </w:r>
    </w:p>
    <w:p>
      <w:pPr>
        <w:pStyle w:val="Normal"/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                                                               </w:t>
      </w:r>
      <w:r>
        <w:rPr>
          <w:b w:val="false"/>
          <w:bCs/>
          <w:i/>
          <w:iCs/>
          <w:sz w:val="20"/>
          <w:szCs w:val="20"/>
        </w:rPr>
        <w:t xml:space="preserve">(imię i nazwisko rodzica lub prawnego opiekuna) 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PESEL:………………………………………………………………………………………………….. 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Adres zamieszkania:……..……………………………………………………………………………. </w:t>
      </w:r>
    </w:p>
    <w:p>
      <w:pPr>
        <w:pStyle w:val="Normal"/>
        <w:rPr>
          <w:sz w:val="20"/>
          <w:szCs w:val="20"/>
        </w:rPr>
      </w:pPr>
      <w:r>
        <w:rPr>
          <w:b w:val="false"/>
          <w:bCs/>
          <w:i/>
          <w:iCs/>
          <w:sz w:val="20"/>
          <w:szCs w:val="20"/>
        </w:rPr>
        <w:t xml:space="preserve">                                               </w:t>
      </w:r>
      <w:r>
        <w:rPr>
          <w:b w:val="false"/>
          <w:bCs/>
          <w:i/>
          <w:iCs/>
          <w:sz w:val="20"/>
          <w:szCs w:val="20"/>
        </w:rPr>
        <w:t xml:space="preserve">(dokładny adres zamieszkania rodzica lub prawnego opiekuna) 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 w:val="false"/>
          <w:bCs/>
          <w:sz w:val="20"/>
          <w:szCs w:val="20"/>
        </w:rPr>
        <w:t>Adres e-mail:………………………………………………………………………………….………...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Telefon kontaktowy: ……………………………………………………………………………………. 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zwanymi dalej „rodzicami/opiekunami prawnymi”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1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Przedmiotem umowy jest świadczenie zajęć opiekuńczo–wychowawczych i dydaktycznych przez Niepubliczne Przedszkole Piotruś Pan” w Lublinie dla dziecka: </w:t>
      </w:r>
    </w:p>
    <w:p>
      <w:pPr>
        <w:pStyle w:val="Normal"/>
        <w:spacing w:before="0" w:after="120"/>
        <w:ind w:firstLine="410"/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Imiona dziecka:……………………………………………………………………………………. </w:t>
      </w:r>
    </w:p>
    <w:p>
      <w:pPr>
        <w:pStyle w:val="Normal"/>
        <w:spacing w:before="0" w:after="120"/>
        <w:ind w:firstLine="410"/>
        <w:rPr>
          <w:sz w:val="20"/>
          <w:szCs w:val="20"/>
        </w:rPr>
      </w:pPr>
      <w:r>
        <w:rPr>
          <w:b w:val="false"/>
          <w:bCs/>
          <w:sz w:val="20"/>
          <w:szCs w:val="20"/>
        </w:rPr>
        <w:t>Nazwisko dziecka:…………………………………………………………………………………</w:t>
      </w:r>
    </w:p>
    <w:p>
      <w:pPr>
        <w:pStyle w:val="Normal"/>
        <w:spacing w:before="0" w:after="120"/>
        <w:ind w:firstLine="410"/>
        <w:rPr>
          <w:sz w:val="20"/>
          <w:szCs w:val="20"/>
        </w:rPr>
      </w:pPr>
      <w:r>
        <w:rPr>
          <w:b w:val="false"/>
          <w:bCs/>
          <w:sz w:val="20"/>
          <w:szCs w:val="20"/>
        </w:rPr>
        <w:t>Data urodzenia dziecka:…………………………………………………………………………..</w:t>
      </w:r>
    </w:p>
    <w:p>
      <w:pPr>
        <w:pStyle w:val="Normal"/>
        <w:spacing w:before="0" w:after="120"/>
        <w:ind w:firstLine="410"/>
        <w:rPr>
          <w:b w:val="false"/>
          <w:b w:val="false"/>
          <w:bCs/>
        </w:rPr>
      </w:pPr>
      <w:r>
        <w:rPr>
          <w:b w:val="false"/>
          <w:bCs/>
        </w:rPr>
        <w:t>Adres zamieszkania dziecka:…………………………………………………………………….</w:t>
      </w:r>
    </w:p>
    <w:p>
      <w:pPr>
        <w:pStyle w:val="Normal"/>
        <w:spacing w:before="0" w:after="120"/>
        <w:ind w:firstLine="410"/>
        <w:rPr>
          <w:b w:val="false"/>
          <w:b w:val="false"/>
          <w:bCs/>
        </w:rPr>
      </w:pPr>
      <w:r>
        <w:rPr>
          <w:b w:val="false"/>
          <w:bCs/>
        </w:rPr>
        <w:t>PESEL dziecka:……………………………………………………………………………………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2</w:t>
      </w:r>
    </w:p>
    <w:p>
      <w:pPr>
        <w:pStyle w:val="ListParagraph"/>
        <w:numPr>
          <w:ilvl w:val="0"/>
          <w:numId w:val="2"/>
        </w:numPr>
        <w:spacing w:before="120" w:after="0"/>
        <w:contextualSpacing/>
        <w:rPr>
          <w:sz w:val="20"/>
          <w:szCs w:val="20"/>
        </w:rPr>
      </w:pPr>
      <w:r>
        <w:rPr>
          <w:b w:val="false"/>
          <w:bCs/>
          <w:sz w:val="20"/>
          <w:szCs w:val="20"/>
        </w:rPr>
        <w:t>Dziecko będzie uczęszczać do Przedszkola w następujących godzinach:</w:t>
      </w:r>
    </w:p>
    <w:p>
      <w:pPr>
        <w:pStyle w:val="ListParagraph"/>
        <w:ind w:left="360" w:hanging="0"/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od godziny ……………….. do godziny ………………………….. 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Dziecko będzie korzystać z wyżywienia w zakresie (niepotrzebne skreślić): </w:t>
      </w:r>
    </w:p>
    <w:p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śniadania </w:t>
      </w:r>
    </w:p>
    <w:p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obiadu </w:t>
      </w:r>
    </w:p>
    <w:p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podwieczorku 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3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Zasady rekrutacji dzieci oraz organizacji przedszkola określa Statut Przedszkola (zamieszczony na stronie internetowej Przedszkola pod adresem: </w:t>
      </w:r>
      <w:r>
        <w:rPr>
          <w:b w:val="false"/>
          <w:bCs/>
          <w:sz w:val="20"/>
          <w:szCs w:val="20"/>
          <w:u w:val="single"/>
        </w:rPr>
        <w:t>www.przedszkole-lublin.pl).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4</w:t>
      </w:r>
    </w:p>
    <w:p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Usługi świadczone w Przedszkolu Niepublicznym „Piotruś Pan” są odpłatne. </w:t>
      </w:r>
    </w:p>
    <w:p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Odpłatność w roku przedszkolnym 2024/2025 wynosi: </w:t>
      </w:r>
    </w:p>
    <w:p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Wpisowe w kwocie 300 zł (trzysta złotych) za dziecko nowoprzyjęte, oraz w kwocie 150 zł (sto pięćdziesiąt złotych) przy kontynuacji. </w:t>
      </w:r>
    </w:p>
    <w:p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Czesne za każdy miesiąc od 01 września 2024 r. do 31 sierpnia 2025 r. wynosi: 500 zł (pięćset złotych) za pierwsze dziecko i za drugie dziecko 400 zł (czterysta złotych). </w:t>
      </w:r>
    </w:p>
    <w:p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Rodzice/opiekunowie prawni zobowiązują się do płatności, określonego w § 4 ust. 1 pkt b umowy czesnego </w:t>
      </w:r>
      <w:r>
        <w:rPr>
          <w:sz w:val="20"/>
          <w:szCs w:val="20"/>
        </w:rPr>
        <w:t>z dołu</w:t>
      </w:r>
      <w:r>
        <w:rPr>
          <w:b w:val="false"/>
          <w:bCs/>
          <w:sz w:val="20"/>
          <w:szCs w:val="20"/>
        </w:rPr>
        <w:t xml:space="preserve"> w terminie do 10 dnia miesiąca. </w:t>
      </w:r>
    </w:p>
    <w:p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Rodzice/Opiekunowie prawni zobowiązują się do wnoszenia opłat wymienionych w § 4 ust. 2 umowy oraz opłaty za wyżywienie dziecka wskazanej w § 5 ust. 1 umowy na następujący rachunek bankowy: </w:t>
      </w:r>
    </w:p>
    <w:p>
      <w:pPr>
        <w:pStyle w:val="ListParagraph"/>
        <w:spacing w:before="120" w:after="120"/>
        <w:ind w:left="360" w:hang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M BANK 25114020040000330282033668</w:t>
      </w:r>
    </w:p>
    <w:p>
      <w:pPr>
        <w:pStyle w:val="ListParagraph"/>
        <w:ind w:left="360" w:hanging="0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>Za dzień płatności uważa się dzień wpływu środków na rachunek bankowy Przedszkola.</w:t>
      </w:r>
    </w:p>
    <w:p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>W przypadku powstania opóźnienia w płatności czesnego lub opłaty za wyżywienie, Przedszkolu przysługiwać będą odsetki maksymalne o których mowa w art. 359 §2</w:t>
      </w:r>
      <w:r>
        <w:rPr>
          <w:b w:val="false"/>
          <w:bCs/>
          <w:sz w:val="20"/>
          <w:szCs w:val="20"/>
          <w:vertAlign w:val="superscript"/>
        </w:rPr>
        <w:t>1</w:t>
      </w:r>
      <w:r>
        <w:rPr>
          <w:b w:val="false"/>
          <w:bCs/>
          <w:sz w:val="20"/>
          <w:szCs w:val="20"/>
        </w:rPr>
        <w:t xml:space="preserve"> Kodeksu cywilnego za każdy dzień opóźnienia. </w:t>
      </w:r>
    </w:p>
    <w:p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W przypadku zaistnienia po stronie Rodziców/Opiekunów prawnych szczególnie uzasadnionych okoliczności, czasowo uniemożliwiających terminowe regulowanie należności, Przedszkole może wyznaczyć nowy termin płatności na odpowiednio umotywowany wniosek Rodziców/Opiekunów prawnych, zgłoszony przed powstaniem opóźnienia. W przypadku wyrażenia zgody przez Przedszkole na zmianę terminu płatności należności wynikających z niniejszej umowy, nie będą naliczane odsetki za opóźnienie przewidziane w § 4 ust. 7 umowy.  </w:t>
      </w:r>
    </w:p>
    <w:p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Opłaty wskazane w § 4 ust. 2 umowy nie obejmują wyprawki i książek do przedszkola przez okres świadczenia usług. </w:t>
      </w:r>
    </w:p>
    <w:p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Wpisowe i czesne nie podlegają odpisom oraz zwrotom w przypadku rezygnacji przez Usługobiorcę z usług świadczonych przez Usługodawcę z przyczyn leżących po stronie Usługobiorcy. </w:t>
      </w:r>
    </w:p>
    <w:p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Przedszkola zastrzega sobie możliwość zmiany wysokości czesnego w ciągu roku szkolnego (powiadamiając o tym Rodziców z miesięcznym wyprzedzeniem) w przypadku wzrostu kosztów postępującej inflacji, wzrostu podatków, minimalnego wynagrodzenia, opłat ZUS, wzrostu kosztów eksploatacyjnych oraz innych kosztów niezależnych od stron. 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Rodzice/Opiekunowie prawni zobowiązują się do uiszczania wraz z płatnością czesnego, tj. </w:t>
      </w:r>
      <w:r>
        <w:rPr>
          <w:sz w:val="20"/>
          <w:szCs w:val="20"/>
        </w:rPr>
        <w:t>z dołu</w:t>
      </w:r>
      <w:r>
        <w:rPr>
          <w:b w:val="false"/>
          <w:bCs/>
          <w:sz w:val="20"/>
          <w:szCs w:val="20"/>
        </w:rPr>
        <w:t xml:space="preserve"> w terminie do 10 dnia miesiąca, opłaty za wyżywienie dziecka. </w:t>
      </w:r>
    </w:p>
    <w:p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>Stawka żywieniowa ustalana będzie na dany miesiąc w oparciu o rynkowe ceny żywności i podana do wiadomości Rodziców/Opiekunów prawnych na tablicy ogłoszeń.</w:t>
      </w:r>
    </w:p>
    <w:p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>Zwrot opłaty za wyżywienie przysługuje Rodzicom/Opiekunom prawnym jedynie, gdy zgłoszą oni nieobecność dziecka w Przedszkolu najpóźniej do godziny 8.00 rano w dniu nieobecności dziecka.</w:t>
      </w:r>
    </w:p>
    <w:p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Rozliczenie opłaty za wyżywienie nastąpi na koniec miesiąca i zostanie uwzględnione przy naliczaniu opłaty za następny miesiąc. 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6</w:t>
      </w:r>
    </w:p>
    <w:p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Rodzice/opiekunowie prawni jako zabezpieczenie terminowego uiszczania czesnego i innych opłat przewidzianych niniejszą umową składają kaucję w wysokości 850 zł (osiemset pięćdziesiąt złotych) za każde dziecko. </w:t>
      </w:r>
    </w:p>
    <w:p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Kaucję należy złożyć do dnia 31 sierpnia 2024 roku. </w:t>
      </w:r>
    </w:p>
    <w:p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W przypadku braku zaległości w płatności czesnego oraz innych opłat przewidzianych niniejszą umową, kaucja podlega zwrotowi z upływem roku przedszkolnego, z zastrzeżeniem § 6 ust. 4 umowy. </w:t>
      </w:r>
    </w:p>
    <w:p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Jeżeli Rodzice/Opiekunowie prawni korzystają ze świadczenia usług Przedszkola w roku kolejnym, kaucja o której mowa w § 6 ust. 1 przechodzi automatycznie na ten rok. 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7</w:t>
      </w:r>
    </w:p>
    <w:p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Przedszkole zobowiązuje się do zapewnienia dziecku: </w:t>
      </w:r>
    </w:p>
    <w:p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Opieki dydaktyczno – wychowawczo – opiekuńczej. </w:t>
      </w:r>
    </w:p>
    <w:p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Bezpieczeństwa w czasie pobytu dziecka w przedszkolu i zajęć organizowanych przez Usługodawcę. </w:t>
      </w:r>
    </w:p>
    <w:p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Warunków do wspierania rozwoju osobowości dziecka poprzez zorganizowanie zajęć i zabaw wykraczających poza podstawę programową. </w:t>
      </w:r>
    </w:p>
    <w:p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Posiłków określonych w Statucie przedszkola. </w:t>
      </w:r>
    </w:p>
    <w:p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Zorganizowania za zgodą rodziców opieki logopedycznej, psychologicznej, gimnastyki korekcyjnej w zakresie profilaktyki i diagnozy, jeśli zachodzi taka potrzeba. </w:t>
      </w:r>
    </w:p>
    <w:p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Udziału dzieci od IX - VI w zajęciach dodatkowych: Rytmika, j. angielski, gimnastyka ogólnorozwojowa </w:t>
      </w:r>
    </w:p>
    <w:p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W celu ułatwienia dzieciom adaptacji w przedszkolu na początku roku szkolnego, część zajęć dodatkowych może rozpocząć się w październiku. 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8</w:t>
      </w:r>
    </w:p>
    <w:p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>Rodzice/Opiekunowie prawni zobowiązują się do:</w:t>
      </w:r>
    </w:p>
    <w:p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Terminowego uiszczania opłat. </w:t>
      </w:r>
    </w:p>
    <w:p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Przyprowadzania do przedszkola tylko zdrowego dziecka. </w:t>
      </w:r>
    </w:p>
    <w:p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Przyprowadzania dziecka do godz. 8.45 i odbierania do godz. 17.00. </w:t>
      </w:r>
    </w:p>
    <w:p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Aktywnej współpracy z Usługodawcą w procesie edukacji i wychowania dziecka Usługobiorcy. </w:t>
      </w:r>
    </w:p>
    <w:p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>Natychmiastowego informowania dyrekcji Przedszkola o zmianie miejsca zameldowania, zamieszkania dziecka oraz o równoległym zapisaniu dziecka do innej placówki wychowania przedszkolnego.</w:t>
      </w:r>
    </w:p>
    <w:p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Przestrzegania przepisów zawartych w Statucie.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9</w:t>
      </w:r>
    </w:p>
    <w:p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Przedszkole stwarza możliwość odpłatnego korzystania z zajęć dodatkowych organizowanych w porozumieniu z rodzicami. </w:t>
      </w:r>
    </w:p>
    <w:p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Rodzaj zajęć, ich częstotliwość, forma organizacyjna zależy od możliwości przedszkola i jest ustalana przez dyrektora przedszkola. </w:t>
      </w:r>
    </w:p>
    <w:p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Płatności za zajęcia dodatkowe będą rozliczane wg. cennika opłat wywieszonego na tablicy ogłoszeń. 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10</w:t>
      </w:r>
    </w:p>
    <w:p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>Strony zgodnie postanawiają, iż Przedszkolu przysługuje uprawnienie do rozwiązania niniejszej umowy ze skutkiem natychmiastowym w następujących przypadkach:</w:t>
      </w:r>
    </w:p>
    <w:p>
      <w:pPr>
        <w:pStyle w:val="ListParagraph"/>
        <w:numPr>
          <w:ilvl w:val="1"/>
          <w:numId w:val="9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Rodzice/Opiekunowie prawni pozostają w opóźnieniu w płatności czesnego lub opłaty za wyżywienie dziecka za co najmniej jeden miesiąc i nie uiści wyżej wskazanych opłat w terminie wskazanym przez Przedszkole w pisemnym wezwaniu do zapłaty.   </w:t>
      </w:r>
    </w:p>
    <w:p>
      <w:pPr>
        <w:pStyle w:val="ListParagraph"/>
        <w:numPr>
          <w:ilvl w:val="1"/>
          <w:numId w:val="9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Zachowanie dziecka Usługobiorcy będzie uniemożliwiać pracę nauczycielom lub stwarzać zagrożenie dla bezpieczeństwa innych dzieci. </w:t>
      </w:r>
    </w:p>
    <w:p>
      <w:pPr>
        <w:pStyle w:val="ListParagraph"/>
        <w:numPr>
          <w:ilvl w:val="1"/>
          <w:numId w:val="9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>Nastąpi brak współpracy pomiędzy personelem dydaktycznym a Rodzicami/Opiekunami prawnymi w kwestii rozwiązywania problemów powstałych w procesie edukacji i wychowania dziecka.</w:t>
      </w:r>
    </w:p>
    <w:p>
      <w:pPr>
        <w:pStyle w:val="ListParagraph"/>
        <w:numPr>
          <w:ilvl w:val="1"/>
          <w:numId w:val="9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Nie przestrzegania zasad i przepisów zawartych w Statucie przedszkola i nie stosowanie się do nich przez Rodziców/Opiekunów prawnych pomimo uprzedniego pisemnego wezwania do ich przestrzegania. </w:t>
      </w:r>
    </w:p>
    <w:p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W przypadku wystąpienia przez Przedszkole z pisemnym wezwanie do zapłaty w sytuacji określonej w § 10 ust. 1 pkt a umowy, Rodzice/Opiekunowie prawni zobowiązują się do zapłaty na rzecz przedszkola kwoty 100 zł, stanowiącej zryczałtowane koszty wezwania do zapłaty. 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11</w:t>
      </w:r>
    </w:p>
    <w:p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Niniejsza umowa zostaje zawarta na okres od dnia 01 września 2024r. do dnia 31 sierpnia 2025r. 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12</w:t>
      </w:r>
    </w:p>
    <w:p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>Każdej ze stron przysługuje prawo rozwiązania niniejszej umowy z zachowaniem 2 miesięcznego okresu wypowiedzenia. Bieg okresu wypowiedzenia rozpoczyna się od 1-go dnia miesiąca, następującego po miesiącu w którym wypowiedzenie zostało złożone drugiej stronie.</w:t>
      </w:r>
    </w:p>
    <w:p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Oświadczenie o wypowiedzeniu niniejszej umowy wymaga formy pisemnej pod rygorem nieważności.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13</w:t>
      </w:r>
    </w:p>
    <w:p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W sprawach nieuregulowanych niniejszą umową obowiązują przepisy Kodeksu Cywilnego. </w:t>
      </w:r>
    </w:p>
    <w:p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>Wszelkie zmiany w niniejszej umowie wymagają formy pisemnej pod rygorem nieważności.</w:t>
      </w:r>
    </w:p>
    <w:p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>Strony zobowiązują się rozpatrywać wszystkie sprawy polubownie. W razie braku możliwości polubownego rozstrzygnięcia sprawy właściwym do jej rozwiązania będzie sąd właściwy dla miejsca siedziby Przedszkola.</w:t>
      </w:r>
    </w:p>
    <w:p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Umowa została sporządzona w dwóch jednobrzmiących egzemplarzach, po jednym dla każdej ze stron. </w:t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sectPr>
          <w:footerReference w:type="default" r:id="rId2"/>
          <w:type w:val="nextPage"/>
          <w:pgSz w:w="11906" w:h="16838"/>
          <w:pgMar w:left="1417" w:right="1417" w:gutter="0" w:header="0" w:top="1417" w:footer="1417" w:bottom="199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sectPr>
          <w:type w:val="continuous"/>
          <w:pgSz w:w="11906" w:h="16838"/>
          <w:pgMar w:left="1417" w:right="1417" w:gutter="0" w:header="0" w:top="1417" w:footer="1417" w:bottom="1990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center"/>
        <w:rPr>
          <w:sz w:val="20"/>
          <w:szCs w:val="20"/>
        </w:rPr>
      </w:pPr>
      <w:r>
        <w:rPr>
          <w:b w:val="false"/>
          <w:bCs/>
          <w:sz w:val="20"/>
          <w:szCs w:val="20"/>
        </w:rPr>
        <w:t>……………………………</w:t>
      </w:r>
    </w:p>
    <w:p>
      <w:pPr>
        <w:pStyle w:val="Normal"/>
        <w:jc w:val="center"/>
        <w:rPr>
          <w:sz w:val="20"/>
          <w:szCs w:val="20"/>
        </w:rPr>
      </w:pPr>
      <w:r>
        <w:rPr>
          <w:b w:val="false"/>
          <w:bCs/>
          <w:i/>
          <w:iCs/>
          <w:sz w:val="20"/>
          <w:szCs w:val="20"/>
        </w:rPr>
        <w:t>(Przedszkole)</w:t>
      </w:r>
    </w:p>
    <w:p>
      <w:pPr>
        <w:pStyle w:val="Normal"/>
        <w:jc w:val="center"/>
        <w:rPr>
          <w:sz w:val="20"/>
          <w:szCs w:val="20"/>
        </w:rPr>
      </w:pPr>
      <w:r>
        <w:rPr>
          <w:b w:val="false"/>
          <w:bCs/>
          <w:sz w:val="20"/>
          <w:szCs w:val="20"/>
        </w:rPr>
        <w:t>……………………………</w:t>
      </w:r>
    </w:p>
    <w:p>
      <w:pPr>
        <w:pStyle w:val="Normal"/>
        <w:jc w:val="center"/>
        <w:rPr>
          <w:sz w:val="20"/>
          <w:szCs w:val="20"/>
        </w:rPr>
      </w:pPr>
      <w:r>
        <w:rPr>
          <w:b w:val="false"/>
          <w:bCs/>
          <w:i/>
          <w:iCs/>
          <w:sz w:val="20"/>
          <w:szCs w:val="20"/>
        </w:rPr>
        <w:t>(Rodzic/opiekun prawny)</w:t>
      </w:r>
    </w:p>
    <w:p>
      <w:pPr>
        <w:pStyle w:val="Normal"/>
        <w:jc w:val="center"/>
        <w:rPr>
          <w:sz w:val="20"/>
          <w:szCs w:val="20"/>
        </w:rPr>
      </w:pPr>
      <w:r>
        <w:rPr>
          <w:b w:val="false"/>
          <w:bCs/>
          <w:sz w:val="20"/>
          <w:szCs w:val="20"/>
        </w:rPr>
        <w:t>……………………………</w:t>
      </w:r>
    </w:p>
    <w:p>
      <w:pPr>
        <w:pStyle w:val="Normal"/>
        <w:jc w:val="center"/>
        <w:rPr>
          <w:sz w:val="20"/>
          <w:szCs w:val="20"/>
        </w:rPr>
      </w:pPr>
      <w:r>
        <w:rPr>
          <w:b w:val="false"/>
          <w:bCs/>
          <w:i/>
          <w:iCs/>
          <w:sz w:val="20"/>
          <w:szCs w:val="20"/>
        </w:rPr>
        <w:t>(Rodzic/opiekun prawny)</w:t>
      </w:r>
    </w:p>
    <w:p>
      <w:pPr>
        <w:sectPr>
          <w:type w:val="continuous"/>
          <w:pgSz w:w="11906" w:h="16838"/>
          <w:pgMar w:left="1417" w:right="1417" w:gutter="0" w:header="0" w:top="1417" w:footer="1417" w:bottom="1990"/>
          <w:cols w:num="3" w:space="708" w:equalWidth="true" w:sep="false"/>
          <w:formProt w:val="false"/>
          <w:textDirection w:val="lrTb"/>
          <w:docGrid w:type="default" w:linePitch="360" w:charSpace="8192"/>
        </w:sectPr>
      </w:pP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type w:val="continuous"/>
      <w:pgSz w:w="11906" w:h="16838"/>
      <w:pgMar w:left="1417" w:right="1417" w:gutter="0" w:header="0" w:top="1417" w:footer="1417" w:bottom="1990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Aptos Display">
    <w:charset w:val="ee"/>
    <w:family w:val="roman"/>
    <w:pitch w:val="variable"/>
  </w:font>
  <w:font w:name="Apto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bookmarkStart w:id="0" w:name="PageNumWizard_FOOTER_Domyślny_styl_stron"/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bookmarkEnd w:id="0"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10" w:hanging="4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ptos" w:cs="Arial" w:eastAsiaTheme="minorHAnsi"/>
        <w:b/>
        <w:kern w:val="2"/>
        <w:sz w:val="22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both"/>
    </w:pPr>
    <w:rPr>
      <w:rFonts w:ascii="Arial" w:hAnsi="Arial" w:eastAsia="Aptos" w:cs="Arial" w:eastAsiaTheme="minorHAnsi"/>
      <w:b/>
      <w:color w:val="auto"/>
      <w:kern w:val="2"/>
      <w:sz w:val="22"/>
      <w:szCs w:val="24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043269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043269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043269"/>
    <w:pPr>
      <w:keepNext w:val="true"/>
      <w:keepLines/>
      <w:spacing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043269"/>
    <w:pPr>
      <w:keepNext w:val="true"/>
      <w:keepLines/>
      <w:spacing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043269"/>
    <w:pPr>
      <w:keepNext w:val="true"/>
      <w:keepLines/>
      <w:spacing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043269"/>
    <w:pPr>
      <w:keepNext w:val="true"/>
      <w:keepLines/>
      <w:spacing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043269"/>
    <w:pPr>
      <w:keepNext w:val="true"/>
      <w:keepLines/>
      <w:spacing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043269"/>
    <w:pPr>
      <w:keepNext w:val="true"/>
      <w:keepLines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043269"/>
    <w:pPr>
      <w:keepNext w:val="true"/>
      <w:keepLines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04326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04326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043269"/>
    <w:rPr>
      <w:rFonts w:ascii="Aptos" w:hAnsi="Aptos" w:eastAsia="" w:cs="" w:asciiTheme="minorHAnsi" w:cstheme="majorBidi" w:eastAsiaTheme="majorEastAsia" w:hAnsiTheme="minorHAns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043269"/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043269"/>
    <w:rPr>
      <w:rFonts w:ascii="Aptos" w:hAnsi="Aptos" w:eastAsia="" w:cs="" w:asciiTheme="minorHAnsi" w:cstheme="majorBidi" w:eastAsiaTheme="majorEastAsia" w:hAnsiTheme="minorHAnsi"/>
      <w:color w:val="0F4761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043269"/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043269"/>
    <w:rPr>
      <w:rFonts w:ascii="Aptos" w:hAnsi="Aptos" w:eastAsia="" w:cs="" w:asciiTheme="minorHAnsi" w:cstheme="majorBidi" w:eastAsiaTheme="majorEastAsia" w:hAnsiTheme="minorHAnsi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043269"/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043269"/>
    <w:rPr>
      <w:rFonts w:ascii="Aptos" w:hAnsi="Aptos" w:eastAsia="" w:cs="" w:asciiTheme="minorHAnsi" w:cstheme="majorBidi" w:eastAsiaTheme="majorEastAsia" w:hAnsiTheme="minorHAnsi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043269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043269"/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04326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43269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043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269"/>
    <w:rPr>
      <w:b w:val="false"/>
      <w:bCs/>
      <w:smallCaps/>
      <w:color w:val="0F4761" w:themeColor="accent1" w:themeShade="bf"/>
      <w:spacing w:val="5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Tytu">
    <w:name w:val="Title"/>
    <w:basedOn w:val="Normal"/>
    <w:next w:val="Normal"/>
    <w:link w:val="TytuZnak"/>
    <w:uiPriority w:val="10"/>
    <w:qFormat/>
    <w:rsid w:val="00043269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043269"/>
    <w:pPr>
      <w:spacing w:before="0" w:after="160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043269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269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04326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Komentarz" w:customStyle="1">
    <w:name w:val="Komentarz"/>
    <w:basedOn w:val="Normal"/>
    <w:qFormat/>
    <w:pPr/>
    <w:rPr>
      <w:sz w:val="20"/>
      <w:szCs w:val="20"/>
    </w:rPr>
  </w:style>
  <w:style w:type="paragraph" w:styleId="Stopka">
    <w:name w:val="Footer"/>
    <w:basedOn w:val="Gwkaistopka"/>
    <w:pPr/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LibreOffice/7.2.4.1$Windows_X86_64 LibreOffice_project/27d75539669ac387bb498e35313b970b7fe9c4f9</Application>
  <AppVersion>15.0000</AppVersion>
  <Pages>4</Pages>
  <Words>1235</Words>
  <Characters>8404</Characters>
  <CharactersWithSpaces>9780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2024-06-11T13:15:00Z</dcterms:created>
  <dc:creator>Łukasz Dębicki</dc:creator>
  <dc:description/>
  <dc:language>pl-PL</dc:language>
  <cp:lastModifiedBy/>
  <dcterms:modified xsi:type="dcterms:W3CDTF">2024-06-12T11:33:55Z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